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BB37" w14:textId="77777777" w:rsidR="008B412D" w:rsidRDefault="008B412D"/>
    <w:p w14:paraId="6B630864" w14:textId="77777777" w:rsidR="005E6964" w:rsidRDefault="005E6964"/>
    <w:p w14:paraId="5145D53F" w14:textId="77777777" w:rsidR="007E5A1D" w:rsidRDefault="00B840F8">
      <w:r>
        <w:t xml:space="preserve"> </w:t>
      </w:r>
    </w:p>
    <w:p w14:paraId="7C566FE3" w14:textId="4D6C1CA5" w:rsidR="00324AAC" w:rsidRPr="00324AAC" w:rsidRDefault="00324AAC">
      <w:pPr>
        <w:rPr>
          <w:i/>
          <w:iCs/>
        </w:rPr>
      </w:pPr>
      <w:r w:rsidRPr="00324AAC">
        <w:rPr>
          <w:i/>
          <w:iCs/>
        </w:rPr>
        <w:t>Draft</w:t>
      </w:r>
      <w:r w:rsidR="00B840F8" w:rsidRPr="00324AAC">
        <w:rPr>
          <w:i/>
          <w:iCs/>
        </w:rPr>
        <w:t xml:space="preserve"> </w:t>
      </w:r>
    </w:p>
    <w:p w14:paraId="34E2A10B" w14:textId="77777777" w:rsidR="00324AAC" w:rsidRDefault="00324AAC"/>
    <w:p w14:paraId="7F12A188" w14:textId="1B0F4BFB" w:rsidR="005E6964" w:rsidRDefault="00B840F8">
      <w:r>
        <w:t>DPZ Private Property EV Charger installation process</w:t>
      </w:r>
    </w:p>
    <w:p w14:paraId="08CBE1D6" w14:textId="77777777" w:rsidR="005E6964" w:rsidRDefault="005E6964"/>
    <w:p w14:paraId="10A372F0" w14:textId="77777777" w:rsidR="005E6964" w:rsidRDefault="005E6964"/>
    <w:p w14:paraId="697D0A65" w14:textId="124C146B" w:rsidR="005E6964" w:rsidRDefault="00B840F8">
      <w:r>
        <w:t xml:space="preserve">The following policy outlines </w:t>
      </w:r>
      <w:r w:rsidR="005E6964">
        <w:t>EV Charger submission requirements</w:t>
      </w:r>
      <w:r>
        <w:t xml:space="preserve"> where the facility is</w:t>
      </w:r>
      <w:r w:rsidR="005E6964">
        <w:t xml:space="preserve"> located on residential, non-fee simple </w:t>
      </w:r>
      <w:r w:rsidR="00A156D2">
        <w:t>public roads</w:t>
      </w:r>
      <w:r w:rsidR="005E6964">
        <w:t>:</w:t>
      </w:r>
    </w:p>
    <w:p w14:paraId="7D04C125" w14:textId="77777777" w:rsidR="005E6964" w:rsidRDefault="005E6964"/>
    <w:p w14:paraId="3A729D55" w14:textId="77777777" w:rsidR="005E6964" w:rsidRDefault="005E6964">
      <w:r>
        <w:t>Submit by email to Development Engineering the following items for review –</w:t>
      </w:r>
    </w:p>
    <w:p w14:paraId="5A0A8724" w14:textId="77777777" w:rsidR="005E6964" w:rsidRDefault="005E6964"/>
    <w:p w14:paraId="60EF51EF" w14:textId="1CFAF8FA" w:rsidR="005E6964" w:rsidRDefault="005E6964" w:rsidP="005E6964">
      <w:pPr>
        <w:pStyle w:val="ListParagraph"/>
        <w:numPr>
          <w:ilvl w:val="0"/>
          <w:numId w:val="1"/>
        </w:numPr>
      </w:pPr>
      <w:r>
        <w:t>Description of Charger type and number</w:t>
      </w:r>
      <w:r w:rsidR="00BD7F96">
        <w:t xml:space="preserve"> of chargers</w:t>
      </w:r>
      <w:r>
        <w:t xml:space="preserve"> proposed.  Include the number of parking spaces to be designated as charging spaces.</w:t>
      </w:r>
      <w:r w:rsidR="00FF2514">
        <w:t xml:space="preserve">  Provide a plan or aerial showing the physical location of the charger (</w:t>
      </w:r>
      <w:proofErr w:type="spellStart"/>
      <w:proofErr w:type="gramStart"/>
      <w:r w:rsidR="00FF2514">
        <w:t>ie</w:t>
      </w:r>
      <w:proofErr w:type="spellEnd"/>
      <w:proofErr w:type="gramEnd"/>
      <w:r w:rsidR="00FF2514">
        <w:t xml:space="preserve"> within the parking space or behind the curb).</w:t>
      </w:r>
    </w:p>
    <w:p w14:paraId="58272034" w14:textId="4BB82BD7" w:rsidR="00B840F8" w:rsidRDefault="00B840F8" w:rsidP="00B840F8">
      <w:pPr>
        <w:pStyle w:val="ListParagraph"/>
        <w:numPr>
          <w:ilvl w:val="0"/>
          <w:numId w:val="1"/>
        </w:numPr>
      </w:pPr>
      <w:r>
        <w:t>Provide a copy of the</w:t>
      </w:r>
      <w:r w:rsidR="006C696F">
        <w:t xml:space="preserve"> </w:t>
      </w:r>
      <w:r w:rsidR="007E5A1D">
        <w:t>Grading Plan from the</w:t>
      </w:r>
      <w:r>
        <w:t xml:space="preserve"> approved Site Development Plan (SDP) or Final Road Plan</w:t>
      </w:r>
      <w:r w:rsidR="007E5A1D">
        <w:t xml:space="preserve"> </w:t>
      </w:r>
      <w:r>
        <w:t>with the parking spaces to be utilized</w:t>
      </w:r>
      <w:r w:rsidR="007E5A1D">
        <w:t xml:space="preserve"> highlighted (Contact the DPZ public information counter</w:t>
      </w:r>
      <w:r w:rsidR="00BD7F96">
        <w:t xml:space="preserve"> for the SDP or Final Road Plan</w:t>
      </w:r>
      <w:r w:rsidR="007E5A1D">
        <w:t>).</w:t>
      </w:r>
    </w:p>
    <w:p w14:paraId="700B57AF" w14:textId="77777777" w:rsidR="00AA74CB" w:rsidRDefault="005E6964" w:rsidP="005E6964">
      <w:pPr>
        <w:pStyle w:val="ListParagraph"/>
        <w:numPr>
          <w:ilvl w:val="0"/>
          <w:numId w:val="1"/>
        </w:numPr>
      </w:pPr>
      <w:r>
        <w:t xml:space="preserve">Identify the closest property to the </w:t>
      </w:r>
      <w:r w:rsidR="00AA74CB">
        <w:t>EV charging</w:t>
      </w:r>
      <w:r>
        <w:t xml:space="preserve"> space</w:t>
      </w:r>
      <w:r w:rsidR="00AA74CB">
        <w:t xml:space="preserve"> by property address</w:t>
      </w:r>
      <w:r>
        <w:t>.</w:t>
      </w:r>
    </w:p>
    <w:p w14:paraId="7E2FCAE2" w14:textId="71527FC5" w:rsidR="007E5A1D" w:rsidRDefault="007E5A1D" w:rsidP="005E6964">
      <w:pPr>
        <w:pStyle w:val="ListParagraph"/>
        <w:numPr>
          <w:ilvl w:val="0"/>
          <w:numId w:val="1"/>
        </w:numPr>
      </w:pPr>
      <w:r>
        <w:t>Identify the location of the property owner on the plan making the request to install th</w:t>
      </w:r>
      <w:r w:rsidR="00BD7F96">
        <w:t>e charger</w:t>
      </w:r>
      <w:r>
        <w:t>.</w:t>
      </w:r>
    </w:p>
    <w:p w14:paraId="0A87391D" w14:textId="5C06755F" w:rsidR="00AA74CB" w:rsidRDefault="00AA74CB" w:rsidP="005E6964">
      <w:pPr>
        <w:pStyle w:val="ListParagraph"/>
        <w:numPr>
          <w:ilvl w:val="0"/>
          <w:numId w:val="1"/>
        </w:numPr>
      </w:pPr>
      <w:r>
        <w:t xml:space="preserve">Identify the location of the meter/panel that the charger is </w:t>
      </w:r>
      <w:r w:rsidR="007E5A1D">
        <w:t xml:space="preserve">to be </w:t>
      </w:r>
      <w:r>
        <w:t>connected too</w:t>
      </w:r>
      <w:r w:rsidR="00BD7F96">
        <w:t xml:space="preserve"> with a label on the SDP or Final Road Plan</w:t>
      </w:r>
      <w:r>
        <w:t>.</w:t>
      </w:r>
    </w:p>
    <w:p w14:paraId="00A6CE81" w14:textId="77777777" w:rsidR="00AA74CB" w:rsidRDefault="00AA74CB" w:rsidP="00AA74CB">
      <w:pPr>
        <w:pStyle w:val="ListParagraph"/>
        <w:numPr>
          <w:ilvl w:val="0"/>
          <w:numId w:val="1"/>
        </w:numPr>
      </w:pPr>
      <w:r>
        <w:t>Provide the schedule and load on the meter/panel</w:t>
      </w:r>
      <w:r w:rsidR="007E5A1D">
        <w:t xml:space="preserve"> from BGE</w:t>
      </w:r>
      <w:r>
        <w:t xml:space="preserve"> (utilized by DILP).</w:t>
      </w:r>
    </w:p>
    <w:p w14:paraId="1A4CCA7C" w14:textId="77777777" w:rsidR="005E6964" w:rsidRDefault="00AA74CB" w:rsidP="00AA74CB">
      <w:pPr>
        <w:pStyle w:val="ListParagraph"/>
        <w:numPr>
          <w:ilvl w:val="0"/>
          <w:numId w:val="1"/>
        </w:numPr>
      </w:pPr>
      <w:r>
        <w:t>If an approved SDP</w:t>
      </w:r>
      <w:r w:rsidR="003B1CE1">
        <w:t xml:space="preserve"> </w:t>
      </w:r>
      <w:r>
        <w:t xml:space="preserve">or Final Road Plan does not exist, provide a Google map with the information identified in </w:t>
      </w:r>
      <w:r w:rsidR="007E5A1D">
        <w:t>the above items</w:t>
      </w:r>
      <w:r>
        <w:t>.</w:t>
      </w:r>
    </w:p>
    <w:p w14:paraId="0F00C38E" w14:textId="779094C8" w:rsidR="007E5A1D" w:rsidRDefault="00AA74CB" w:rsidP="00AA74CB">
      <w:pPr>
        <w:pStyle w:val="ListParagraph"/>
        <w:numPr>
          <w:ilvl w:val="0"/>
          <w:numId w:val="1"/>
        </w:numPr>
      </w:pPr>
      <w:r>
        <w:t>Authorization</w:t>
      </w:r>
      <w:r w:rsidR="00BD7F96">
        <w:t xml:space="preserve"> from the HOA</w:t>
      </w:r>
      <w:r>
        <w:t xml:space="preserve"> to install EV charging facilities in the proposed locations on H.O.A. letterhead</w:t>
      </w:r>
      <w:r w:rsidR="007E5A1D">
        <w:t xml:space="preserve"> with the following s</w:t>
      </w:r>
      <w:r>
        <w:t>tatement</w:t>
      </w:r>
      <w:r w:rsidR="007E5A1D">
        <w:t>s:</w:t>
      </w:r>
    </w:p>
    <w:p w14:paraId="2B5AC8A9" w14:textId="77777777" w:rsidR="00AA74CB" w:rsidRDefault="00AA74CB" w:rsidP="007E5A1D">
      <w:pPr>
        <w:pStyle w:val="ListParagraph"/>
        <w:numPr>
          <w:ilvl w:val="1"/>
          <w:numId w:val="1"/>
        </w:numPr>
      </w:pPr>
      <w:r>
        <w:t xml:space="preserve"> </w:t>
      </w:r>
      <w:r w:rsidR="007E5A1D">
        <w:t>C</w:t>
      </w:r>
      <w:r>
        <w:t>onfirm that the charger will not be located on fee simple property.</w:t>
      </w:r>
    </w:p>
    <w:p w14:paraId="54D0C1B7" w14:textId="0BB7F616" w:rsidR="007E5A1D" w:rsidRDefault="007E5A1D" w:rsidP="007E5A1D">
      <w:pPr>
        <w:pStyle w:val="ListParagraph"/>
        <w:numPr>
          <w:ilvl w:val="1"/>
          <w:numId w:val="1"/>
        </w:numPr>
      </w:pPr>
      <w:r>
        <w:t>Statement that the H.O.A. will take full responsibility for all maintenance and resolution of any use conflicts with residents.</w:t>
      </w:r>
    </w:p>
    <w:p w14:paraId="2B686539" w14:textId="7CB24529" w:rsidR="00A156D2" w:rsidRDefault="00A156D2" w:rsidP="00A156D2">
      <w:pPr>
        <w:pStyle w:val="ListParagraph"/>
        <w:numPr>
          <w:ilvl w:val="0"/>
          <w:numId w:val="1"/>
        </w:numPr>
      </w:pPr>
      <w:r>
        <w:t>Once completed, this information shall be submitted to DILP to allow the process of required permits such as an electrical permit.</w:t>
      </w:r>
    </w:p>
    <w:p w14:paraId="67A46228" w14:textId="77777777" w:rsidR="00AA74CB" w:rsidRDefault="00AA74CB" w:rsidP="00AA74CB">
      <w:pPr>
        <w:pStyle w:val="ListParagraph"/>
        <w:ind w:left="1080"/>
      </w:pPr>
      <w:r>
        <w:t xml:space="preserve"> </w:t>
      </w:r>
    </w:p>
    <w:p w14:paraId="2856846E" w14:textId="77777777" w:rsidR="007E7D20" w:rsidRDefault="007E7D20"/>
    <w:p w14:paraId="1A233905" w14:textId="77777777" w:rsidR="007E7D20" w:rsidRDefault="007E7D20"/>
    <w:p w14:paraId="544F2C1D" w14:textId="77777777" w:rsidR="007E7D20" w:rsidRDefault="007E7D20"/>
    <w:p w14:paraId="7C5C3052" w14:textId="77777777" w:rsidR="007E7D20" w:rsidRDefault="007E7D20"/>
    <w:p w14:paraId="5EAA9956" w14:textId="77777777" w:rsidR="007E7D20" w:rsidRDefault="007E7D20"/>
    <w:p w14:paraId="51C963D7" w14:textId="77777777" w:rsidR="007E7D20" w:rsidRDefault="007E7D20"/>
    <w:p w14:paraId="360802A7" w14:textId="77777777" w:rsidR="007E7D20" w:rsidRDefault="007E7D20"/>
    <w:p w14:paraId="68317E10" w14:textId="77777777" w:rsidR="007E7D20" w:rsidRDefault="007E7D20"/>
    <w:p w14:paraId="4DBE275E" w14:textId="77777777" w:rsidR="007E7D20" w:rsidRDefault="007E7D20"/>
    <w:p w14:paraId="12F92F25" w14:textId="77777777" w:rsidR="007E7D20" w:rsidRDefault="007E7D20"/>
    <w:p w14:paraId="7C926ACA" w14:textId="77777777" w:rsidR="001C2F62" w:rsidRDefault="001C2F62"/>
    <w:sectPr w:rsidR="001C2F62" w:rsidSect="00C75F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EDED" w14:textId="77777777" w:rsidR="00A24A60" w:rsidRDefault="00A24A60" w:rsidP="007E7D20">
      <w:r>
        <w:separator/>
      </w:r>
    </w:p>
  </w:endnote>
  <w:endnote w:type="continuationSeparator" w:id="0">
    <w:p w14:paraId="2124869F" w14:textId="77777777" w:rsidR="00A24A60" w:rsidRDefault="00A24A60" w:rsidP="007E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FD05" w14:textId="77777777" w:rsidR="005460E3" w:rsidRDefault="00546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A251" w14:textId="77777777" w:rsidR="005460E3" w:rsidRDefault="005460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03F7" w14:textId="77777777" w:rsidR="007E7D20" w:rsidRDefault="00972632">
    <w:pPr>
      <w:pStyle w:val="Footer"/>
    </w:pPr>
    <w:r>
      <w:rPr>
        <w:noProof/>
      </w:rPr>
      <w:drawing>
        <wp:inline distT="0" distB="0" distL="0" distR="0" wp14:anchorId="7DCAEE4A" wp14:editId="6D249134">
          <wp:extent cx="6858000" cy="2125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CB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12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D543" w14:textId="77777777" w:rsidR="00A24A60" w:rsidRDefault="00A24A60" w:rsidP="007E7D20">
      <w:r>
        <w:separator/>
      </w:r>
    </w:p>
  </w:footnote>
  <w:footnote w:type="continuationSeparator" w:id="0">
    <w:p w14:paraId="139D150A" w14:textId="77777777" w:rsidR="00A24A60" w:rsidRDefault="00A24A60" w:rsidP="007E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641B" w14:textId="77777777" w:rsidR="005460E3" w:rsidRDefault="005460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799A" w14:textId="77777777" w:rsidR="005460E3" w:rsidRDefault="005460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E67B" w14:textId="77777777" w:rsidR="007E7D20" w:rsidRPr="00AE66FF" w:rsidRDefault="000A5775" w:rsidP="00AE66FF">
    <w:pPr>
      <w:pStyle w:val="Header"/>
    </w:pPr>
    <w:r>
      <w:rPr>
        <w:noProof/>
      </w:rPr>
      <w:drawing>
        <wp:inline distT="0" distB="0" distL="0" distR="0" wp14:anchorId="75A0C9A1" wp14:editId="3464101D">
          <wp:extent cx="6858000" cy="9956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trhd_15FINALDP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9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A39F6"/>
    <w:multiLevelType w:val="hybridMultilevel"/>
    <w:tmpl w:val="8C9E06E2"/>
    <w:lvl w:ilvl="0" w:tplc="7EF03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632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75"/>
    <w:rsid w:val="000112C1"/>
    <w:rsid w:val="0001550B"/>
    <w:rsid w:val="0001634A"/>
    <w:rsid w:val="0005219E"/>
    <w:rsid w:val="00062986"/>
    <w:rsid w:val="000A5775"/>
    <w:rsid w:val="000A77A3"/>
    <w:rsid w:val="000B0917"/>
    <w:rsid w:val="000C6B97"/>
    <w:rsid w:val="00116458"/>
    <w:rsid w:val="0018249E"/>
    <w:rsid w:val="00187DE5"/>
    <w:rsid w:val="001C2F62"/>
    <w:rsid w:val="00215283"/>
    <w:rsid w:val="00254891"/>
    <w:rsid w:val="002C5E29"/>
    <w:rsid w:val="00303A3F"/>
    <w:rsid w:val="003100DF"/>
    <w:rsid w:val="00324AAC"/>
    <w:rsid w:val="003361FE"/>
    <w:rsid w:val="00347C3D"/>
    <w:rsid w:val="003B1CE1"/>
    <w:rsid w:val="00451822"/>
    <w:rsid w:val="004675B6"/>
    <w:rsid w:val="00473373"/>
    <w:rsid w:val="00491DAF"/>
    <w:rsid w:val="004D09D7"/>
    <w:rsid w:val="004E323C"/>
    <w:rsid w:val="004E4F79"/>
    <w:rsid w:val="00512AE1"/>
    <w:rsid w:val="005460E3"/>
    <w:rsid w:val="00547D2B"/>
    <w:rsid w:val="00561516"/>
    <w:rsid w:val="005A5275"/>
    <w:rsid w:val="005E6964"/>
    <w:rsid w:val="006C696F"/>
    <w:rsid w:val="007954CD"/>
    <w:rsid w:val="007E5A1D"/>
    <w:rsid w:val="007E7D20"/>
    <w:rsid w:val="008309B4"/>
    <w:rsid w:val="00831410"/>
    <w:rsid w:val="00872042"/>
    <w:rsid w:val="008B412D"/>
    <w:rsid w:val="009101F4"/>
    <w:rsid w:val="00935B7F"/>
    <w:rsid w:val="00972632"/>
    <w:rsid w:val="00975158"/>
    <w:rsid w:val="00980A20"/>
    <w:rsid w:val="009C7BF4"/>
    <w:rsid w:val="00A156D2"/>
    <w:rsid w:val="00A24A60"/>
    <w:rsid w:val="00A37F9E"/>
    <w:rsid w:val="00A85A0B"/>
    <w:rsid w:val="00AA74CB"/>
    <w:rsid w:val="00AC4B10"/>
    <w:rsid w:val="00AD303F"/>
    <w:rsid w:val="00AE039F"/>
    <w:rsid w:val="00AE66FF"/>
    <w:rsid w:val="00B27CFC"/>
    <w:rsid w:val="00B7730B"/>
    <w:rsid w:val="00B81391"/>
    <w:rsid w:val="00B840F8"/>
    <w:rsid w:val="00BD7F96"/>
    <w:rsid w:val="00C037D0"/>
    <w:rsid w:val="00C04D59"/>
    <w:rsid w:val="00C11DD7"/>
    <w:rsid w:val="00C63CE2"/>
    <w:rsid w:val="00C75FCC"/>
    <w:rsid w:val="00C931DA"/>
    <w:rsid w:val="00CA5C33"/>
    <w:rsid w:val="00CC2DD8"/>
    <w:rsid w:val="00CE6CCE"/>
    <w:rsid w:val="00D314D3"/>
    <w:rsid w:val="00D802AA"/>
    <w:rsid w:val="00DC070D"/>
    <w:rsid w:val="00DF16E6"/>
    <w:rsid w:val="00E055DE"/>
    <w:rsid w:val="00E20D7C"/>
    <w:rsid w:val="00E3436A"/>
    <w:rsid w:val="00E7035C"/>
    <w:rsid w:val="00EA32FE"/>
    <w:rsid w:val="00EC4D96"/>
    <w:rsid w:val="00F3785F"/>
    <w:rsid w:val="00F50F06"/>
    <w:rsid w:val="00F731E2"/>
    <w:rsid w:val="00FB7DEF"/>
    <w:rsid w:val="00FF25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110F3"/>
  <w15:docId w15:val="{C699537B-6BE4-48C8-939E-DD348E1F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D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7D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D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7D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E6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1393-B3B2-4812-BE28-8596E706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County Government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McRaney , Cheryl</dc:creator>
  <cp:lastModifiedBy>Jim Fitzgerald</cp:lastModifiedBy>
  <cp:revision>2</cp:revision>
  <cp:lastPrinted>2020-01-22T14:56:00Z</cp:lastPrinted>
  <dcterms:created xsi:type="dcterms:W3CDTF">2023-03-10T15:48:00Z</dcterms:created>
  <dcterms:modified xsi:type="dcterms:W3CDTF">2023-03-10T15:48:00Z</dcterms:modified>
</cp:coreProperties>
</file>